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BB" w:rsidRPr="00A02F62" w:rsidRDefault="009B3BBB" w:rsidP="00E02E4A">
      <w:pPr>
        <w:spacing w:beforeLines="1" w:afterLines="1"/>
        <w:ind w:left="-720"/>
        <w:outlineLvl w:val="3"/>
        <w:rPr>
          <w:rFonts w:asciiTheme="majorHAnsi" w:hAnsiTheme="majorHAnsi"/>
          <w:b/>
          <w:szCs w:val="20"/>
        </w:rPr>
      </w:pPr>
      <w:r w:rsidRPr="00A02F62">
        <w:rPr>
          <w:rFonts w:asciiTheme="majorHAnsi" w:hAnsiTheme="majorHAnsi"/>
          <w:b/>
          <w:szCs w:val="20"/>
        </w:rPr>
        <w:t>Learning Activity 1-D-2</w:t>
      </w:r>
    </w:p>
    <w:p w:rsidR="009B3BBB" w:rsidRPr="00A02F62" w:rsidRDefault="009B3BBB" w:rsidP="00E02E4A">
      <w:pPr>
        <w:spacing w:beforeLines="1" w:afterLines="1"/>
        <w:ind w:left="-720"/>
        <w:outlineLvl w:val="4"/>
        <w:rPr>
          <w:rFonts w:asciiTheme="majorHAnsi" w:hAnsiTheme="majorHAnsi"/>
          <w:b/>
          <w:szCs w:val="20"/>
        </w:rPr>
      </w:pPr>
      <w:r w:rsidRPr="00A02F62">
        <w:rPr>
          <w:rFonts w:asciiTheme="majorHAnsi" w:hAnsiTheme="majorHAnsi"/>
          <w:b/>
          <w:szCs w:val="20"/>
        </w:rPr>
        <w:t>Local History Project Idea</w:t>
      </w:r>
    </w:p>
    <w:p w:rsidR="009B3BBB" w:rsidRPr="00A02F62" w:rsidRDefault="009B3BBB" w:rsidP="00E02E4A">
      <w:pPr>
        <w:spacing w:beforeLines="1" w:afterLines="1"/>
        <w:ind w:left="-720"/>
        <w:rPr>
          <w:rFonts w:asciiTheme="majorHAnsi" w:hAnsiTheme="majorHAnsi" w:cs="Times New Roman"/>
          <w:b/>
          <w:szCs w:val="20"/>
        </w:rPr>
      </w:pPr>
      <w:r w:rsidRPr="00A02F62">
        <w:rPr>
          <w:rFonts w:asciiTheme="majorHAnsi" w:hAnsiTheme="majorHAnsi" w:cs="Times New Roman"/>
          <w:b/>
          <w:szCs w:val="20"/>
        </w:rPr>
        <w:t>Ruth A. Camuse</w:t>
      </w:r>
    </w:p>
    <w:p w:rsidR="009B3BBB" w:rsidRPr="00A02F62" w:rsidRDefault="00B908B5" w:rsidP="00E02E4A">
      <w:pPr>
        <w:spacing w:beforeLines="1" w:afterLines="1"/>
        <w:ind w:left="-720"/>
        <w:rPr>
          <w:rFonts w:asciiTheme="majorHAnsi" w:hAnsiTheme="majorHAnsi" w:cs="Times New Roman"/>
          <w:b/>
          <w:szCs w:val="20"/>
        </w:rPr>
      </w:pPr>
      <w:r>
        <w:rPr>
          <w:rFonts w:asciiTheme="majorHAnsi" w:hAnsiTheme="majorHAnsi" w:cs="Times New Roman"/>
          <w:b/>
          <w:szCs w:val="20"/>
        </w:rPr>
        <w:t>September 20</w:t>
      </w:r>
      <w:r w:rsidR="009B3BBB" w:rsidRPr="00A02F62">
        <w:rPr>
          <w:rFonts w:asciiTheme="majorHAnsi" w:hAnsiTheme="majorHAnsi" w:cs="Times New Roman"/>
          <w:b/>
          <w:szCs w:val="20"/>
        </w:rPr>
        <w:t>, 2010</w:t>
      </w:r>
    </w:p>
    <w:p w:rsidR="009B3BBB" w:rsidRPr="00A02F62" w:rsidRDefault="009B3BBB" w:rsidP="00B908B5">
      <w:pPr>
        <w:ind w:left="-720"/>
        <w:rPr>
          <w:rFonts w:asciiTheme="majorHAnsi" w:hAnsiTheme="majorHAnsi"/>
        </w:rPr>
      </w:pPr>
    </w:p>
    <w:p w:rsidR="009B3BBB" w:rsidRPr="00A02F62" w:rsidRDefault="009B3BBB" w:rsidP="00B908B5">
      <w:pPr>
        <w:ind w:left="-720"/>
        <w:rPr>
          <w:rFonts w:asciiTheme="majorHAnsi" w:hAnsiTheme="majorHAnsi"/>
        </w:rPr>
      </w:pP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  <w:b/>
        </w:rPr>
      </w:pPr>
      <w:r w:rsidRPr="00A02F62">
        <w:rPr>
          <w:rFonts w:asciiTheme="majorHAnsi" w:hAnsiTheme="majorHAnsi" w:cs="Helvetica"/>
          <w:b/>
        </w:rPr>
        <w:t xml:space="preserve">Topic: Our </w:t>
      </w:r>
      <w:r w:rsidR="00496B0C" w:rsidRPr="00A02F62">
        <w:rPr>
          <w:rFonts w:asciiTheme="majorHAnsi" w:hAnsiTheme="majorHAnsi" w:cs="Helvetica"/>
          <w:b/>
        </w:rPr>
        <w:t>Communities</w:t>
      </w:r>
      <w:r w:rsidRPr="00A02F62">
        <w:rPr>
          <w:rFonts w:asciiTheme="majorHAnsi" w:hAnsiTheme="majorHAnsi" w:cs="Helvetica"/>
          <w:b/>
        </w:rPr>
        <w:t xml:space="preserve"> in the Revolutionary War</w:t>
      </w: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So much of Revolutionary War history focuses on Philadelphia in Pennsylvania. But the war </w:t>
      </w:r>
      <w:r w:rsidR="00496B0C" w:rsidRPr="00A02F62">
        <w:rPr>
          <w:rFonts w:asciiTheme="majorHAnsi" w:hAnsiTheme="majorHAnsi" w:cs="Helvetica"/>
        </w:rPr>
        <w:t xml:space="preserve">also </w:t>
      </w:r>
      <w:r w:rsidR="00B908B5">
        <w:rPr>
          <w:rFonts w:asciiTheme="majorHAnsi" w:hAnsiTheme="majorHAnsi" w:cs="Helvetica"/>
        </w:rPr>
        <w:t>affected those who lived outside</w:t>
      </w:r>
      <w:r w:rsidRPr="00A02F62">
        <w:rPr>
          <w:rFonts w:asciiTheme="majorHAnsi" w:hAnsiTheme="majorHAnsi" w:cs="Helvetica"/>
        </w:rPr>
        <w:t xml:space="preserve"> Philadelphia</w:t>
      </w:r>
      <w:r w:rsidR="00B908B5">
        <w:rPr>
          <w:rFonts w:asciiTheme="majorHAnsi" w:hAnsiTheme="majorHAnsi" w:cs="Helvetica"/>
        </w:rPr>
        <w:t>, such as Allentown, Bethlehem, Easton, and the present-day Quakertown area</w:t>
      </w:r>
      <w:r w:rsidRPr="00A02F62">
        <w:rPr>
          <w:rFonts w:asciiTheme="majorHAnsi" w:hAnsiTheme="majorHAnsi" w:cs="Helvetica"/>
        </w:rPr>
        <w:t>. In this project, students will explore questions such as these:</w:t>
      </w: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9B3BBB" w:rsidRPr="00A02F62" w:rsidRDefault="009B3BBB" w:rsidP="00B908B5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Who settled here? </w:t>
      </w:r>
      <w:r w:rsidR="00766865">
        <w:rPr>
          <w:rFonts w:asciiTheme="majorHAnsi" w:hAnsiTheme="majorHAnsi" w:cs="Helvetica"/>
        </w:rPr>
        <w:t>What was the background of these people? Why did they come to Pennsylvania?</w:t>
      </w:r>
      <w:r w:rsidRPr="00A02F62">
        <w:rPr>
          <w:rFonts w:asciiTheme="majorHAnsi" w:hAnsiTheme="majorHAnsi" w:cs="Helvetica"/>
        </w:rPr>
        <w:t xml:space="preserve">  </w:t>
      </w:r>
    </w:p>
    <w:p w:rsidR="009B3BBB" w:rsidRPr="00A02F62" w:rsidRDefault="00766865" w:rsidP="00B908B5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0"/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>What were their lives like?</w:t>
      </w:r>
      <w:r w:rsidR="009B3BBB" w:rsidRPr="00A02F62">
        <w:rPr>
          <w:rFonts w:asciiTheme="majorHAnsi" w:hAnsiTheme="majorHAnsi" w:cs="Helvetica"/>
        </w:rPr>
        <w:t xml:space="preserve"> </w:t>
      </w:r>
    </w:p>
    <w:p w:rsidR="009B3BBB" w:rsidRPr="00A02F62" w:rsidRDefault="009B3BBB" w:rsidP="00B908B5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>How did the war affect them?</w:t>
      </w:r>
    </w:p>
    <w:p w:rsidR="009B3BBB" w:rsidRPr="00A02F62" w:rsidRDefault="009B3BBB" w:rsidP="00B908B5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What places and events involved settlements </w:t>
      </w:r>
      <w:r w:rsidR="00766865">
        <w:rPr>
          <w:rFonts w:asciiTheme="majorHAnsi" w:hAnsiTheme="majorHAnsi" w:cs="Helvetica"/>
        </w:rPr>
        <w:t xml:space="preserve">in </w:t>
      </w:r>
      <w:r w:rsidR="00B908B5">
        <w:rPr>
          <w:rFonts w:asciiTheme="majorHAnsi" w:hAnsiTheme="majorHAnsi" w:cs="Helvetica"/>
        </w:rPr>
        <w:t>this area of Pennsylvania?</w:t>
      </w: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Theme="majorHAnsi" w:hAnsiTheme="majorHAnsi" w:cs="Helvetica"/>
        </w:rPr>
      </w:pP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In a classroom project, small groups could work on researching specific groups of people, like the English </w:t>
      </w:r>
      <w:r w:rsidR="00496B0C" w:rsidRPr="00A02F62">
        <w:rPr>
          <w:rFonts w:asciiTheme="majorHAnsi" w:hAnsiTheme="majorHAnsi" w:cs="Helvetica"/>
        </w:rPr>
        <w:t xml:space="preserve">and Germans </w:t>
      </w:r>
      <w:r w:rsidRPr="00A02F62">
        <w:rPr>
          <w:rFonts w:asciiTheme="majorHAnsi" w:hAnsiTheme="majorHAnsi" w:cs="Helvetica"/>
        </w:rPr>
        <w:t>who settled in Northern Bucks County, the Moravians in Bethl</w:t>
      </w:r>
      <w:r w:rsidR="00A02F62">
        <w:rPr>
          <w:rFonts w:asciiTheme="majorHAnsi" w:hAnsiTheme="majorHAnsi" w:cs="Helvetica"/>
        </w:rPr>
        <w:t>ehem, and the English in Easton, and gather information that may answer the above questions.</w:t>
      </w: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  <w:b/>
        </w:rPr>
      </w:pPr>
      <w:r w:rsidRPr="00A02F62">
        <w:rPr>
          <w:rFonts w:asciiTheme="majorHAnsi" w:hAnsiTheme="majorHAnsi" w:cs="Helvetica"/>
          <w:b/>
        </w:rPr>
        <w:t xml:space="preserve">Possible </w:t>
      </w:r>
      <w:r w:rsidR="00B908B5">
        <w:rPr>
          <w:rFonts w:asciiTheme="majorHAnsi" w:hAnsiTheme="majorHAnsi" w:cs="Helvetica"/>
          <w:b/>
        </w:rPr>
        <w:t>Brick &amp; Mortar Resources with their Websites</w:t>
      </w: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B55527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>Brick and mortar sites may provide some information, including primary sources. Photos of some of the information could provide resources to students</w:t>
      </w:r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B908B5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Bucks County Historical Society:  </w:t>
      </w:r>
      <w:hyperlink r:id="rId6" w:history="1">
        <w:r w:rsidR="00B908B5" w:rsidRPr="00A03940">
          <w:rPr>
            <w:rStyle w:val="Hyperlink"/>
            <w:rFonts w:asciiTheme="majorHAnsi" w:hAnsiTheme="majorHAnsi" w:cs="Helvetica"/>
          </w:rPr>
          <w:t>http://newsite.mercermuseum.org/</w:t>
        </w:r>
      </w:hyperlink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B908B5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Easton Historical Society: </w:t>
      </w:r>
      <w:hyperlink r:id="rId7" w:history="1">
        <w:r w:rsidR="00B908B5" w:rsidRPr="00A03940">
          <w:rPr>
            <w:rStyle w:val="Hyperlink"/>
            <w:rFonts w:asciiTheme="majorHAnsi" w:hAnsiTheme="majorHAnsi" w:cs="Helvetica"/>
          </w:rPr>
          <w:t>http://www.eastonhistoricalsociety.org/</w:t>
        </w:r>
      </w:hyperlink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B908B5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Lehigh County Historical Society: </w:t>
      </w:r>
      <w:hyperlink r:id="rId8" w:history="1">
        <w:r w:rsidR="00B908B5" w:rsidRPr="00A03940">
          <w:rPr>
            <w:rStyle w:val="Hyperlink"/>
            <w:rFonts w:asciiTheme="majorHAnsi" w:hAnsiTheme="majorHAnsi" w:cs="Helvetica"/>
          </w:rPr>
          <w:t>http://www.lchs.museum/</w:t>
        </w:r>
      </w:hyperlink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B908B5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  <w:r w:rsidRPr="00A02F62">
        <w:rPr>
          <w:rFonts w:asciiTheme="majorHAnsi" w:hAnsiTheme="majorHAnsi" w:cs="Helvetica"/>
        </w:rPr>
        <w:t xml:space="preserve">Northampton County Historical &amp; Genealogical Society:  </w:t>
      </w:r>
      <w:hyperlink r:id="rId9" w:history="1">
        <w:r w:rsidR="00B908B5" w:rsidRPr="00A03940">
          <w:rPr>
            <w:rStyle w:val="Hyperlink"/>
            <w:rFonts w:asciiTheme="majorHAnsi" w:hAnsiTheme="majorHAnsi" w:cs="Helvetica"/>
          </w:rPr>
          <w:t>http://www.northamptonctymuseum.org/</w:t>
        </w:r>
      </w:hyperlink>
    </w:p>
    <w:p w:rsidR="009B3BBB" w:rsidRPr="00A02F62" w:rsidRDefault="009B3BBB" w:rsidP="00B9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720"/>
        <w:rPr>
          <w:rFonts w:asciiTheme="majorHAnsi" w:hAnsiTheme="majorHAnsi" w:cs="Helvetica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>Quakertown Historical Society, 26 N. Main Street, Quakertown, PA 18951</w:t>
      </w:r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Hellertown Historical Society:  </w:t>
      </w:r>
      <w:hyperlink r:id="rId10" w:history="1">
        <w:r w:rsidR="00B908B5" w:rsidRPr="00A03940">
          <w:rPr>
            <w:rStyle w:val="Hyperlink"/>
            <w:rFonts w:asciiTheme="majorHAnsi" w:hAnsiTheme="majorHAnsi" w:cs="Times"/>
          </w:rPr>
          <w:t>http://sauconvalley.info/H-LS/hellertown_hist_Society.htm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Lower Saucon Historical Society:  </w:t>
      </w:r>
      <w:hyperlink r:id="rId11" w:history="1">
        <w:r w:rsidR="00B908B5" w:rsidRPr="00A03940">
          <w:rPr>
            <w:rStyle w:val="Hyperlink"/>
            <w:rFonts w:asciiTheme="majorHAnsi" w:hAnsiTheme="majorHAnsi" w:cs="Times"/>
          </w:rPr>
          <w:t>http://www.lutzfranklin.com/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B908B5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  <w:b/>
        </w:rPr>
      </w:pPr>
    </w:p>
    <w:p w:rsidR="00B908B5" w:rsidRDefault="00B908B5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  <w:b/>
        </w:rPr>
      </w:pPr>
    </w:p>
    <w:p w:rsidR="00B908B5" w:rsidRDefault="00B908B5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  <w:b/>
        </w:rPr>
      </w:pPr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  <w:b/>
        </w:rPr>
      </w:pPr>
      <w:r w:rsidRPr="00A02F62">
        <w:rPr>
          <w:rFonts w:asciiTheme="majorHAnsi" w:hAnsiTheme="majorHAnsi" w:cs="Times"/>
          <w:b/>
        </w:rPr>
        <w:t>Websites</w:t>
      </w:r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>As the</w:t>
      </w:r>
      <w:r w:rsidR="00B908B5">
        <w:rPr>
          <w:rFonts w:asciiTheme="majorHAnsi" w:hAnsiTheme="majorHAnsi" w:cs="Times"/>
        </w:rPr>
        <w:t xml:space="preserve"> name suggests, this</w:t>
      </w:r>
      <w:r w:rsidRPr="00A02F62">
        <w:rPr>
          <w:rFonts w:asciiTheme="majorHAnsi" w:hAnsiTheme="majorHAnsi" w:cs="Times"/>
        </w:rPr>
        <w:t xml:space="preserve"> site does include information and primary source documents related to Bethlehem's history, with special attention to th</w:t>
      </w:r>
      <w:r w:rsidR="00496B0C" w:rsidRPr="00A02F62">
        <w:rPr>
          <w:rFonts w:asciiTheme="majorHAnsi" w:hAnsiTheme="majorHAnsi" w:cs="Times"/>
        </w:rPr>
        <w:t>e years between 1741 and 1844</w:t>
      </w:r>
      <w:r w:rsidR="00496B0C" w:rsidRPr="00B908B5">
        <w:rPr>
          <w:rFonts w:asciiTheme="majorHAnsi" w:hAnsiTheme="majorHAnsi" w:cs="Times"/>
          <w:i/>
        </w:rPr>
        <w:t xml:space="preserve">.  </w:t>
      </w:r>
      <w:r w:rsidRPr="00B908B5">
        <w:rPr>
          <w:rFonts w:asciiTheme="majorHAnsi" w:hAnsiTheme="majorHAnsi" w:cs="Times"/>
          <w:i/>
        </w:rPr>
        <w:t>The Bethlehem Digital History Project</w:t>
      </w:r>
      <w:r w:rsidRPr="00A02F62">
        <w:rPr>
          <w:rFonts w:asciiTheme="majorHAnsi" w:hAnsiTheme="majorHAnsi" w:cs="Times"/>
        </w:rPr>
        <w:t xml:space="preserve">: </w:t>
      </w:r>
      <w:hyperlink r:id="rId12" w:history="1">
        <w:r w:rsidR="00B908B5" w:rsidRPr="00A03940">
          <w:rPr>
            <w:rStyle w:val="Hyperlink"/>
            <w:rFonts w:asciiTheme="majorHAnsi" w:hAnsiTheme="majorHAnsi" w:cs="Times"/>
          </w:rPr>
          <w:t>http://bdhp.moravian.edu/home/home.html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The historic Sun Inn in Bethlehem, visited by George Washington, John Adams, and others:  </w:t>
      </w:r>
      <w:hyperlink r:id="rId13" w:history="1">
        <w:r w:rsidR="00B908B5" w:rsidRPr="00A03940">
          <w:rPr>
            <w:rStyle w:val="Hyperlink"/>
            <w:rFonts w:asciiTheme="majorHAnsi" w:hAnsiTheme="majorHAnsi" w:cs="Times"/>
          </w:rPr>
          <w:t>http://www.suninnbethlehem.org/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A list of museums in Bethlehem:  </w:t>
      </w:r>
      <w:hyperlink r:id="rId14" w:history="1">
        <w:r w:rsidR="00B908B5" w:rsidRPr="00A03940">
          <w:rPr>
            <w:rStyle w:val="Hyperlink"/>
            <w:rFonts w:asciiTheme="majorHAnsi" w:hAnsiTheme="majorHAnsi" w:cs="Times"/>
          </w:rPr>
          <w:t>http://www.bethlehempaonline.com/arts_museums.html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Bethlehem’s web site, history of Bethlehem:  </w:t>
      </w:r>
      <w:hyperlink r:id="rId15" w:history="1">
        <w:r w:rsidR="00B908B5" w:rsidRPr="00A03940">
          <w:rPr>
            <w:rStyle w:val="Hyperlink"/>
            <w:rFonts w:asciiTheme="majorHAnsi" w:hAnsiTheme="majorHAnsi" w:cs="Times"/>
          </w:rPr>
          <w:t>http://www.townofbethlehem.org/pages/History/historyArticlesAmericanRevolution.asp</w:t>
        </w:r>
      </w:hyperlink>
    </w:p>
    <w:p w:rsidR="00496B0C" w:rsidRPr="00A02F62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History of Bethlehem, The Moravian Church:  </w:t>
      </w:r>
      <w:hyperlink r:id="rId16" w:history="1">
        <w:r w:rsidR="00B908B5" w:rsidRPr="00A03940">
          <w:rPr>
            <w:rStyle w:val="Hyperlink"/>
            <w:rFonts w:asciiTheme="majorHAnsi" w:hAnsiTheme="majorHAnsi" w:cs="Times"/>
          </w:rPr>
          <w:t>http://www.moravian.org/history/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The Historic Bethlehem Museum website:  </w:t>
      </w:r>
      <w:hyperlink r:id="rId17" w:history="1">
        <w:r w:rsidR="00B908B5" w:rsidRPr="00A03940">
          <w:rPr>
            <w:rStyle w:val="Hyperlink"/>
            <w:rFonts w:asciiTheme="majorHAnsi" w:hAnsiTheme="majorHAnsi" w:cs="Times"/>
          </w:rPr>
          <w:t>http://www.historicbethlehem.org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This is a collection of online resources at Lehigh </w:t>
      </w:r>
      <w:r w:rsidR="00496B0C" w:rsidRPr="00A02F62">
        <w:rPr>
          <w:rFonts w:asciiTheme="majorHAnsi" w:hAnsiTheme="majorHAnsi" w:cs="Times"/>
        </w:rPr>
        <w:t xml:space="preserve">University, lots of information: </w:t>
      </w:r>
      <w:hyperlink r:id="rId18" w:history="1">
        <w:r w:rsidR="00B908B5" w:rsidRPr="00A03940">
          <w:rPr>
            <w:rStyle w:val="Hyperlink"/>
            <w:rFonts w:asciiTheme="majorHAnsi" w:hAnsiTheme="majorHAnsi" w:cs="Times"/>
          </w:rPr>
          <w:t>http://digital.lib.lehigh.edu/beyondsteel/society/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9B3BBB" w:rsidRPr="00A02F62" w:rsidRDefault="00496B0C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A photograph of a mural depicting the Liberty Bell traveling through Quakertown, PA: </w:t>
      </w:r>
    </w:p>
    <w:p w:rsidR="00B908B5" w:rsidRDefault="00E02E4A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hyperlink r:id="rId19" w:history="1">
        <w:r w:rsidR="00B908B5" w:rsidRPr="00A03940">
          <w:rPr>
            <w:rStyle w:val="Hyperlink"/>
            <w:rFonts w:asciiTheme="majorHAnsi" w:hAnsiTheme="majorHAnsi" w:cs="Times"/>
          </w:rPr>
          <w:t>http://www.jamesmannartfarm.com/libbell.html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Liberty Bell Museum in Allentown:  </w:t>
      </w:r>
      <w:hyperlink r:id="rId20" w:history="1">
        <w:r w:rsidR="00B908B5" w:rsidRPr="00A03940">
          <w:rPr>
            <w:rStyle w:val="Hyperlink"/>
            <w:rFonts w:asciiTheme="majorHAnsi" w:hAnsiTheme="majorHAnsi" w:cs="Times"/>
          </w:rPr>
          <w:t>http://www.libertybellmuseum.org/museum/index.html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>Tells about how Easton was selected as one of the places to read the Declaration of Independence</w:t>
      </w:r>
      <w:r w:rsidR="001C1BED" w:rsidRPr="00A02F62">
        <w:rPr>
          <w:rFonts w:asciiTheme="majorHAnsi" w:hAnsiTheme="majorHAnsi" w:cs="Times"/>
        </w:rPr>
        <w:t xml:space="preserve">: </w:t>
      </w:r>
      <w:hyperlink r:id="rId21" w:history="1">
        <w:r w:rsidR="00B908B5" w:rsidRPr="00A03940">
          <w:rPr>
            <w:rStyle w:val="Hyperlink"/>
            <w:rFonts w:asciiTheme="majorHAnsi" w:hAnsiTheme="majorHAnsi" w:cs="Times"/>
          </w:rPr>
          <w:t>http://www.heritageday.org/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>A nicely done Thinkquest site about</w:t>
      </w:r>
      <w:r w:rsidR="001C1BED" w:rsidRPr="00A02F62">
        <w:rPr>
          <w:rFonts w:asciiTheme="majorHAnsi" w:hAnsiTheme="majorHAnsi" w:cs="Times"/>
        </w:rPr>
        <w:t xml:space="preserve"> colonial life in southeastern P</w:t>
      </w:r>
      <w:r w:rsidRPr="00A02F62">
        <w:rPr>
          <w:rFonts w:asciiTheme="majorHAnsi" w:hAnsiTheme="majorHAnsi" w:cs="Times"/>
        </w:rPr>
        <w:t xml:space="preserve">ennsylvania:  </w:t>
      </w:r>
      <w:hyperlink r:id="rId22" w:history="1">
        <w:r w:rsidR="00B908B5" w:rsidRPr="00A03940">
          <w:rPr>
            <w:rStyle w:val="Hyperlink"/>
            <w:rFonts w:asciiTheme="majorHAnsi" w:hAnsiTheme="majorHAnsi" w:cs="Times"/>
          </w:rPr>
          <w:t>http://library.thinkquest.org/J002611F/introduction.htm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1C1BED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 xml:space="preserve">A possible resource about colonial life:  </w:t>
      </w:r>
      <w:hyperlink r:id="rId23" w:history="1">
        <w:r w:rsidR="00B908B5" w:rsidRPr="00A03940">
          <w:rPr>
            <w:rStyle w:val="Hyperlink"/>
            <w:rFonts w:asciiTheme="majorHAnsi" w:hAnsiTheme="majorHAnsi" w:cs="Times"/>
          </w:rPr>
          <w:t>http://www.loc.gov/folklife/other.html</w:t>
        </w:r>
      </w:hyperlink>
    </w:p>
    <w:p w:rsidR="009B3BBB" w:rsidRPr="00A02F62" w:rsidRDefault="009B3BBB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</w:p>
    <w:p w:rsidR="00B908B5" w:rsidRDefault="00B908B5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>
        <w:rPr>
          <w:rFonts w:asciiTheme="majorHAnsi" w:hAnsiTheme="majorHAnsi" w:cs="Times"/>
        </w:rPr>
        <w:t>Historical</w:t>
      </w:r>
      <w:r w:rsidR="001C1BED" w:rsidRPr="00A02F62">
        <w:rPr>
          <w:rFonts w:asciiTheme="majorHAnsi" w:hAnsiTheme="majorHAnsi" w:cs="Times"/>
        </w:rPr>
        <w:t xml:space="preserve"> Society of Pennsylvania website which discusses settlement by different ethnic groups:  </w:t>
      </w:r>
      <w:hyperlink r:id="rId24" w:history="1">
        <w:r w:rsidRPr="00A03940">
          <w:rPr>
            <w:rStyle w:val="Hyperlink"/>
            <w:rFonts w:asciiTheme="majorHAnsi" w:hAnsiTheme="majorHAnsi" w:cs="Times"/>
          </w:rPr>
          <w:t>http://www.hsp.org/default.aspx?id=75</w:t>
        </w:r>
      </w:hyperlink>
    </w:p>
    <w:p w:rsidR="009B3BBB" w:rsidRPr="00A02F62" w:rsidRDefault="00B908B5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"/>
        </w:rPr>
      </w:pPr>
      <w:r>
        <w:rPr>
          <w:rFonts w:asciiTheme="majorHAnsi" w:hAnsiTheme="majorHAnsi" w:cs="Times"/>
        </w:rPr>
        <w:t xml:space="preserve"> </w:t>
      </w:r>
    </w:p>
    <w:p w:rsidR="008D56B5" w:rsidRPr="00A02F62" w:rsidRDefault="008D56B5" w:rsidP="00B908B5">
      <w:pPr>
        <w:ind w:left="-720"/>
        <w:rPr>
          <w:rFonts w:asciiTheme="majorHAnsi" w:hAnsiTheme="majorHAnsi" w:cs="Times"/>
        </w:rPr>
      </w:pPr>
    </w:p>
    <w:p w:rsidR="00F17140" w:rsidRPr="00A02F62" w:rsidRDefault="00F17140" w:rsidP="00B908B5">
      <w:pPr>
        <w:ind w:left="-720"/>
        <w:rPr>
          <w:rFonts w:asciiTheme="majorHAnsi" w:hAnsiTheme="majorHAnsi" w:cs="Times"/>
          <w:b/>
        </w:rPr>
      </w:pPr>
    </w:p>
    <w:p w:rsidR="00F17140" w:rsidRPr="00A02F62" w:rsidRDefault="00F17140" w:rsidP="00B908B5">
      <w:pPr>
        <w:ind w:left="-720"/>
        <w:rPr>
          <w:rFonts w:asciiTheme="majorHAnsi" w:hAnsiTheme="majorHAnsi" w:cs="Times"/>
          <w:b/>
        </w:rPr>
      </w:pPr>
      <w:r w:rsidRPr="00A02F62">
        <w:rPr>
          <w:rFonts w:asciiTheme="majorHAnsi" w:hAnsiTheme="majorHAnsi" w:cs="Times"/>
          <w:b/>
        </w:rPr>
        <w:t>For what age group?</w:t>
      </w:r>
    </w:p>
    <w:p w:rsidR="00F17140" w:rsidRPr="00A02F62" w:rsidRDefault="00F17140" w:rsidP="00B908B5">
      <w:pPr>
        <w:ind w:left="-720"/>
        <w:rPr>
          <w:rFonts w:asciiTheme="majorHAnsi" w:hAnsiTheme="majorHAnsi" w:cs="Times"/>
        </w:rPr>
      </w:pPr>
    </w:p>
    <w:p w:rsidR="00035967" w:rsidRPr="00A02F62" w:rsidRDefault="00035967" w:rsidP="00B908B5">
      <w:pPr>
        <w:ind w:left="-720"/>
        <w:rPr>
          <w:rFonts w:asciiTheme="majorHAnsi" w:hAnsiTheme="majorHAnsi" w:cs="Times"/>
        </w:rPr>
      </w:pPr>
      <w:r w:rsidRPr="00A02F62">
        <w:rPr>
          <w:rFonts w:asciiTheme="majorHAnsi" w:hAnsiTheme="majorHAnsi" w:cs="Times"/>
        </w:rPr>
        <w:t>8</w:t>
      </w:r>
      <w:r w:rsidRPr="00A02F62">
        <w:rPr>
          <w:rFonts w:asciiTheme="majorHAnsi" w:hAnsiTheme="majorHAnsi" w:cs="Times"/>
          <w:vertAlign w:val="superscript"/>
        </w:rPr>
        <w:t>th</w:t>
      </w:r>
      <w:r w:rsidRPr="00A02F62">
        <w:rPr>
          <w:rFonts w:asciiTheme="majorHAnsi" w:hAnsiTheme="majorHAnsi" w:cs="Times"/>
        </w:rPr>
        <w:t xml:space="preserve"> grade</w:t>
      </w: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</w:p>
    <w:p w:rsidR="00035967" w:rsidRPr="00A02F62" w:rsidRDefault="00035967" w:rsidP="00B908B5">
      <w:pPr>
        <w:ind w:left="-720"/>
        <w:rPr>
          <w:rFonts w:asciiTheme="majorHAnsi" w:hAnsiTheme="majorHAnsi"/>
          <w:b/>
        </w:rPr>
      </w:pPr>
      <w:r w:rsidRPr="00A02F62">
        <w:rPr>
          <w:rFonts w:asciiTheme="majorHAnsi" w:hAnsiTheme="majorHAnsi"/>
          <w:b/>
        </w:rPr>
        <w:t>How will this project be used?</w:t>
      </w: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  <w:r w:rsidRPr="00A02F62">
        <w:rPr>
          <w:rFonts w:asciiTheme="majorHAnsi" w:hAnsiTheme="majorHAnsi"/>
        </w:rPr>
        <w:t>As stated above, this project will be used to help students reach PA standards. Beyond that, it’s a project that may be of interest to the community.  A simple website or blog could be used to communicate learning and provide a resource to the community on this topic.</w:t>
      </w:r>
    </w:p>
    <w:p w:rsidR="00B908B5" w:rsidRDefault="00B908B5" w:rsidP="00B908B5">
      <w:pPr>
        <w:ind w:left="-720"/>
        <w:rPr>
          <w:rFonts w:asciiTheme="majorHAnsi" w:hAnsiTheme="majorHAnsi"/>
        </w:rPr>
      </w:pP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</w:p>
    <w:p w:rsidR="00035967" w:rsidRPr="00A02F62" w:rsidRDefault="00035967" w:rsidP="00B908B5">
      <w:pPr>
        <w:ind w:left="-720"/>
        <w:rPr>
          <w:rFonts w:asciiTheme="majorHAnsi" w:hAnsiTheme="majorHAnsi"/>
          <w:b/>
          <w:szCs w:val="20"/>
        </w:rPr>
      </w:pPr>
      <w:r w:rsidRPr="00A02F62">
        <w:rPr>
          <w:rFonts w:asciiTheme="majorHAnsi" w:hAnsiTheme="majorHAnsi"/>
          <w:b/>
          <w:szCs w:val="20"/>
        </w:rPr>
        <w:t xml:space="preserve">How do </w:t>
      </w:r>
      <w:r w:rsidRPr="00A02F62">
        <w:rPr>
          <w:rFonts w:asciiTheme="majorHAnsi" w:hAnsiTheme="majorHAnsi"/>
          <w:b/>
        </w:rPr>
        <w:t>you</w:t>
      </w:r>
      <w:r w:rsidRPr="00A02F62">
        <w:rPr>
          <w:rFonts w:asciiTheme="majorHAnsi" w:hAnsiTheme="majorHAnsi"/>
          <w:b/>
          <w:szCs w:val="20"/>
        </w:rPr>
        <w:t xml:space="preserve"> think this local topic will connect to other areas of your curriculum? </w:t>
      </w:r>
    </w:p>
    <w:p w:rsidR="00035967" w:rsidRPr="00A02F62" w:rsidRDefault="00035967" w:rsidP="00B908B5">
      <w:pPr>
        <w:ind w:left="-720"/>
        <w:rPr>
          <w:rFonts w:asciiTheme="majorHAnsi" w:hAnsiTheme="majorHAnsi"/>
          <w:szCs w:val="20"/>
        </w:rPr>
      </w:pPr>
    </w:p>
    <w:p w:rsidR="00A02F62" w:rsidRDefault="00A02F62" w:rsidP="00B908B5">
      <w:pPr>
        <w:ind w:left="-720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Studying this local topic will give students insight into the Revolutionary War as a whole and how it affected people’s lives. The next step could be to compare their findings with experiences in some of the other 13 colonies. As shown below in the</w:t>
      </w:r>
      <w:r w:rsidR="00B908B5">
        <w:rPr>
          <w:rFonts w:asciiTheme="majorHAnsi" w:hAnsiTheme="majorHAnsi"/>
          <w:szCs w:val="20"/>
        </w:rPr>
        <w:t xml:space="preserve"> PA standards, this topic will </w:t>
      </w:r>
      <w:r>
        <w:rPr>
          <w:rFonts w:asciiTheme="majorHAnsi" w:hAnsiTheme="majorHAnsi"/>
          <w:szCs w:val="20"/>
        </w:rPr>
        <w:t>challenge students to collect information and analyze that information in a historical context.</w:t>
      </w: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</w:p>
    <w:p w:rsidR="00035967" w:rsidRPr="00A02F62" w:rsidRDefault="00035967" w:rsidP="00B908B5">
      <w:pPr>
        <w:ind w:left="-720"/>
        <w:rPr>
          <w:rFonts w:asciiTheme="majorHAnsi" w:hAnsiTheme="majorHAnsi"/>
          <w:b/>
        </w:rPr>
      </w:pPr>
    </w:p>
    <w:p w:rsidR="00B55527" w:rsidRPr="00B55527" w:rsidRDefault="00B55527" w:rsidP="00E02E4A">
      <w:pPr>
        <w:spacing w:beforeLines="1" w:afterLines="1"/>
        <w:ind w:left="-720"/>
        <w:rPr>
          <w:rFonts w:asciiTheme="majorHAnsi" w:hAnsiTheme="majorHAnsi"/>
          <w:b/>
          <w:szCs w:val="20"/>
        </w:rPr>
      </w:pPr>
      <w:r w:rsidRPr="00B55527">
        <w:rPr>
          <w:rFonts w:asciiTheme="majorHAnsi" w:hAnsiTheme="majorHAnsi"/>
          <w:b/>
          <w:szCs w:val="20"/>
        </w:rPr>
        <w:t>What argument do you think you (or students) will make with this project?</w:t>
      </w:r>
    </w:p>
    <w:p w:rsidR="00B55527" w:rsidRDefault="00B55527" w:rsidP="00B908B5">
      <w:pPr>
        <w:ind w:left="-720"/>
        <w:rPr>
          <w:rFonts w:asciiTheme="majorHAnsi" w:hAnsiTheme="majorHAnsi"/>
          <w:b/>
        </w:rPr>
      </w:pPr>
    </w:p>
    <w:p w:rsidR="00D331F0" w:rsidRDefault="00B55527" w:rsidP="00B908B5">
      <w:pPr>
        <w:ind w:left="-720"/>
        <w:rPr>
          <w:rFonts w:asciiTheme="majorHAnsi" w:hAnsiTheme="majorHAnsi"/>
        </w:rPr>
      </w:pPr>
      <w:r w:rsidRPr="00D331F0">
        <w:rPr>
          <w:rFonts w:asciiTheme="majorHAnsi" w:hAnsiTheme="majorHAnsi"/>
        </w:rPr>
        <w:t xml:space="preserve">The struggle for American Independence affected </w:t>
      </w:r>
      <w:r w:rsidR="00D331F0" w:rsidRPr="00D331F0">
        <w:rPr>
          <w:rFonts w:asciiTheme="majorHAnsi" w:hAnsiTheme="majorHAnsi"/>
        </w:rPr>
        <w:t>those who settled our country in profound and significant ways.</w:t>
      </w:r>
    </w:p>
    <w:p w:rsidR="00D331F0" w:rsidRDefault="00D331F0" w:rsidP="00B908B5">
      <w:pPr>
        <w:ind w:left="-720"/>
        <w:rPr>
          <w:rFonts w:asciiTheme="majorHAnsi" w:hAnsiTheme="majorHAnsi"/>
        </w:rPr>
      </w:pPr>
    </w:p>
    <w:p w:rsidR="00B55527" w:rsidRDefault="00D331F0" w:rsidP="00B908B5">
      <w:pPr>
        <w:ind w:left="-720"/>
        <w:rPr>
          <w:rFonts w:asciiTheme="majorHAnsi" w:hAnsiTheme="majorHAnsi"/>
          <w:b/>
        </w:rPr>
      </w:pPr>
      <w:r>
        <w:rPr>
          <w:rFonts w:asciiTheme="majorHAnsi" w:hAnsiTheme="majorHAnsi"/>
        </w:rPr>
        <w:t>Pennsylvania played a key part in the American Revolution, and our local communities as well as Philadelphia contributed important resources to the effort.</w:t>
      </w:r>
    </w:p>
    <w:p w:rsidR="00B908B5" w:rsidRDefault="00B908B5" w:rsidP="00B908B5">
      <w:pPr>
        <w:ind w:left="-720"/>
        <w:rPr>
          <w:rFonts w:asciiTheme="majorHAnsi" w:hAnsiTheme="majorHAnsi"/>
          <w:b/>
        </w:rPr>
      </w:pPr>
    </w:p>
    <w:p w:rsidR="00B55527" w:rsidRDefault="00B55527" w:rsidP="00B908B5">
      <w:pPr>
        <w:ind w:left="-720"/>
        <w:rPr>
          <w:rFonts w:asciiTheme="majorHAnsi" w:hAnsiTheme="majorHAnsi"/>
          <w:b/>
        </w:rPr>
      </w:pPr>
    </w:p>
    <w:p w:rsidR="00035967" w:rsidRPr="00A02F62" w:rsidRDefault="00B55527" w:rsidP="00B908B5">
      <w:pPr>
        <w:ind w:left="-72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Student Goals/Outcomes</w:t>
      </w:r>
    </w:p>
    <w:p w:rsidR="00035967" w:rsidRPr="00A02F62" w:rsidRDefault="00035967" w:rsidP="00B908B5">
      <w:pPr>
        <w:ind w:left="-720"/>
        <w:rPr>
          <w:rFonts w:asciiTheme="majorHAnsi" w:hAnsiTheme="majorHAnsi"/>
        </w:rPr>
      </w:pPr>
    </w:p>
    <w:p w:rsidR="00B55527" w:rsidRPr="00D331F0" w:rsidRDefault="00B55527" w:rsidP="00B908B5">
      <w:pPr>
        <w:ind w:left="-720"/>
        <w:rPr>
          <w:rFonts w:asciiTheme="majorHAnsi" w:hAnsiTheme="majorHAnsi"/>
          <w:i/>
        </w:rPr>
      </w:pPr>
      <w:r w:rsidRPr="00D331F0">
        <w:rPr>
          <w:rFonts w:asciiTheme="majorHAnsi" w:hAnsiTheme="majorHAnsi"/>
          <w:i/>
        </w:rPr>
        <w:t>Goal:</w:t>
      </w:r>
    </w:p>
    <w:p w:rsidR="00B55527" w:rsidRDefault="00B55527" w:rsidP="00B908B5">
      <w:pPr>
        <w:ind w:left="-720"/>
        <w:rPr>
          <w:rFonts w:asciiTheme="majorHAnsi" w:hAnsiTheme="majorHAnsi"/>
        </w:rPr>
      </w:pPr>
    </w:p>
    <w:p w:rsidR="00B55527" w:rsidRDefault="00B55527" w:rsidP="00B908B5">
      <w:pPr>
        <w:ind w:left="-720"/>
        <w:rPr>
          <w:rFonts w:asciiTheme="majorHAnsi" w:hAnsiTheme="majorHAnsi"/>
        </w:rPr>
      </w:pPr>
      <w:r>
        <w:rPr>
          <w:rFonts w:asciiTheme="majorHAnsi" w:hAnsiTheme="majorHAnsi"/>
        </w:rPr>
        <w:t>Through participation in this project, students will develop greater understanding of the lives of those who lived during the American Revolution and the events that involved Pennsylvanians in that conflict.</w:t>
      </w:r>
    </w:p>
    <w:p w:rsidR="00B55527" w:rsidRDefault="00B55527" w:rsidP="00B908B5">
      <w:pPr>
        <w:ind w:left="-720"/>
        <w:rPr>
          <w:rFonts w:asciiTheme="majorHAnsi" w:hAnsiTheme="majorHAnsi"/>
        </w:rPr>
      </w:pPr>
    </w:p>
    <w:p w:rsidR="00B55527" w:rsidRPr="00D331F0" w:rsidRDefault="00B55527" w:rsidP="00B908B5">
      <w:pPr>
        <w:ind w:left="-720"/>
        <w:rPr>
          <w:rFonts w:asciiTheme="majorHAnsi" w:hAnsiTheme="majorHAnsi"/>
          <w:i/>
        </w:rPr>
      </w:pPr>
      <w:r w:rsidRPr="00D331F0">
        <w:rPr>
          <w:rFonts w:asciiTheme="majorHAnsi" w:hAnsiTheme="majorHAnsi"/>
          <w:i/>
        </w:rPr>
        <w:t>Standards:</w:t>
      </w:r>
    </w:p>
    <w:p w:rsidR="00B55527" w:rsidRDefault="00B55527" w:rsidP="00B908B5">
      <w:pPr>
        <w:ind w:left="-720"/>
        <w:rPr>
          <w:rFonts w:asciiTheme="majorHAnsi" w:hAnsiTheme="majorHAnsi"/>
        </w:rPr>
      </w:pPr>
    </w:p>
    <w:p w:rsidR="00035967" w:rsidRPr="00A02F62" w:rsidRDefault="00B55527" w:rsidP="00B908B5">
      <w:pPr>
        <w:ind w:left="-720"/>
        <w:rPr>
          <w:rFonts w:asciiTheme="majorHAnsi" w:hAnsiTheme="majorHAnsi"/>
        </w:rPr>
      </w:pPr>
      <w:r>
        <w:rPr>
          <w:rFonts w:asciiTheme="majorHAnsi" w:hAnsiTheme="majorHAnsi"/>
        </w:rPr>
        <w:t>Pennsylvania standards for 8</w:t>
      </w:r>
      <w:r w:rsidRPr="00B5552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grade to be addressed in the project:</w:t>
      </w: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b/>
          <w:bCs/>
          <w:color w:val="000000" w:themeColor="text1"/>
          <w:szCs w:val="17"/>
        </w:rPr>
      </w:pPr>
      <w:r w:rsidRPr="00A02F62">
        <w:rPr>
          <w:rFonts w:asciiTheme="majorHAnsi" w:hAnsiTheme="majorHAnsi" w:cs="Times New Roman"/>
          <w:b/>
          <w:bCs/>
          <w:color w:val="000000" w:themeColor="text1"/>
          <w:szCs w:val="17"/>
        </w:rPr>
        <w:t>Subject Area - 8: History</w:t>
      </w: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b/>
          <w:bCs/>
          <w:color w:val="000000" w:themeColor="text1"/>
          <w:szCs w:val="17"/>
        </w:rPr>
      </w:pPr>
      <w:r w:rsidRPr="00A02F62">
        <w:rPr>
          <w:rFonts w:asciiTheme="majorHAnsi" w:hAnsiTheme="majorHAnsi" w:cs="Times New Roman"/>
          <w:b/>
          <w:bCs/>
          <w:color w:val="000000" w:themeColor="text1"/>
          <w:szCs w:val="17"/>
        </w:rPr>
        <w:t>Standard Area - 8.1: Historical Analysis and Skills Development</w:t>
      </w: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b/>
          <w:bCs/>
          <w:color w:val="000000" w:themeColor="text1"/>
          <w:szCs w:val="17"/>
        </w:rPr>
      </w:pPr>
      <w:r w:rsidRPr="00A02F62">
        <w:rPr>
          <w:rFonts w:asciiTheme="majorHAnsi" w:hAnsiTheme="majorHAnsi" w:cs="Times New Roman"/>
          <w:b/>
          <w:bCs/>
          <w:color w:val="000000" w:themeColor="text1"/>
          <w:szCs w:val="17"/>
        </w:rPr>
        <w:t>Grade Level - 8.1.8: GRADE 8</w:t>
      </w: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b/>
          <w:bCs/>
          <w:color w:val="000000" w:themeColor="text1"/>
          <w:szCs w:val="17"/>
        </w:rPr>
      </w:pP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color w:val="000000" w:themeColor="text1"/>
          <w:szCs w:val="15"/>
        </w:rPr>
      </w:pPr>
      <w:r w:rsidRPr="00A02F62">
        <w:rPr>
          <w:rFonts w:asciiTheme="majorHAnsi" w:hAnsiTheme="majorHAnsi" w:cs="Times New Roman"/>
          <w:b/>
          <w:bCs/>
          <w:color w:val="000000" w:themeColor="text1"/>
          <w:szCs w:val="15"/>
        </w:rPr>
        <w:t xml:space="preserve">8.1.8.A:  </w:t>
      </w:r>
      <w:r w:rsidRPr="00A02F62">
        <w:rPr>
          <w:rFonts w:asciiTheme="majorHAnsi" w:hAnsiTheme="majorHAnsi" w:cs="Times New Roman"/>
          <w:color w:val="000000" w:themeColor="text1"/>
          <w:szCs w:val="15"/>
        </w:rPr>
        <w:t>Compare and contrast events over time and how continuity and change over time influenced those events.</w:t>
      </w: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b/>
          <w:bCs/>
          <w:color w:val="000000" w:themeColor="text1"/>
          <w:szCs w:val="15"/>
        </w:rPr>
      </w:pPr>
      <w:r w:rsidRPr="00A02F62">
        <w:rPr>
          <w:rFonts w:asciiTheme="majorHAnsi" w:hAnsiTheme="majorHAnsi" w:cs="Times New Roman"/>
          <w:b/>
          <w:bCs/>
          <w:color w:val="000000" w:themeColor="text1"/>
          <w:szCs w:val="15"/>
        </w:rPr>
        <w:t xml:space="preserve">8.1.8.B:  </w:t>
      </w:r>
      <w:r w:rsidRPr="00A02F62">
        <w:rPr>
          <w:rFonts w:asciiTheme="majorHAnsi" w:hAnsiTheme="majorHAnsi" w:cs="Times New Roman"/>
          <w:color w:val="000000" w:themeColor="text1"/>
          <w:szCs w:val="15"/>
        </w:rPr>
        <w:t xml:space="preserve">Compare and contrast a historical event, using multiple points of view from </w:t>
      </w:r>
      <w:r w:rsidRPr="00A02F62">
        <w:rPr>
          <w:rFonts w:asciiTheme="majorHAnsi" w:hAnsiTheme="majorHAnsi" w:cs="Times New Roman"/>
          <w:b/>
          <w:bCs/>
          <w:color w:val="000000" w:themeColor="text1"/>
          <w:szCs w:val="15"/>
        </w:rPr>
        <w:t>primary and secondary sources.</w:t>
      </w:r>
    </w:p>
    <w:p w:rsidR="00035967" w:rsidRPr="00A02F62" w:rsidRDefault="00035967" w:rsidP="00B908B5">
      <w:pPr>
        <w:widowControl w:val="0"/>
        <w:autoSpaceDE w:val="0"/>
        <w:autoSpaceDN w:val="0"/>
        <w:adjustRightInd w:val="0"/>
        <w:ind w:left="-720"/>
        <w:rPr>
          <w:rFonts w:asciiTheme="majorHAnsi" w:hAnsiTheme="majorHAnsi" w:cs="Times New Roman"/>
          <w:b/>
          <w:bCs/>
          <w:color w:val="000000" w:themeColor="text1"/>
          <w:szCs w:val="15"/>
        </w:rPr>
      </w:pPr>
      <w:r w:rsidRPr="00A02F62">
        <w:rPr>
          <w:rFonts w:asciiTheme="majorHAnsi" w:hAnsiTheme="majorHAnsi" w:cs="Times New Roman"/>
          <w:b/>
          <w:bCs/>
          <w:color w:val="000000" w:themeColor="text1"/>
          <w:szCs w:val="15"/>
        </w:rPr>
        <w:t xml:space="preserve">8.1.8.C:  </w:t>
      </w:r>
      <w:r w:rsidRPr="00A02F62">
        <w:rPr>
          <w:rFonts w:asciiTheme="majorHAnsi" w:hAnsiTheme="majorHAnsi" w:cs="Times New Roman"/>
          <w:color w:val="000000" w:themeColor="text1"/>
          <w:szCs w:val="15"/>
        </w:rPr>
        <w:t>Produce an organized product on an assigned historical topic that presents</w:t>
      </w:r>
      <w:r w:rsidR="00A02F62" w:rsidRPr="00A02F62">
        <w:rPr>
          <w:rFonts w:asciiTheme="majorHAnsi" w:hAnsiTheme="majorHAnsi" w:cs="Times New Roman"/>
          <w:color w:val="000000" w:themeColor="text1"/>
          <w:szCs w:val="15"/>
        </w:rPr>
        <w:t xml:space="preserve"> </w:t>
      </w:r>
      <w:r w:rsidR="00A02F62" w:rsidRPr="00A02F62">
        <w:rPr>
          <w:rFonts w:asciiTheme="majorHAnsi" w:hAnsiTheme="majorHAnsi"/>
        </w:rPr>
        <w:t xml:space="preserve">and reflects on a thesis statement and appropriate </w:t>
      </w:r>
      <w:r w:rsidR="00A02F62" w:rsidRPr="00A02F62">
        <w:rPr>
          <w:rStyle w:val="Strong"/>
          <w:rFonts w:asciiTheme="majorHAnsi" w:hAnsiTheme="majorHAnsi"/>
        </w:rPr>
        <w:t>primary and secondary sources.</w:t>
      </w:r>
      <w:r w:rsidR="00A02F62" w:rsidRPr="00A02F62">
        <w:rPr>
          <w:rFonts w:asciiTheme="majorHAnsi" w:hAnsiTheme="majorHAnsi"/>
        </w:rPr>
        <w:t xml:space="preserve"> (Reference RWSL Standard 1.8.8 Research)</w:t>
      </w:r>
    </w:p>
    <w:p w:rsidR="00A02F62" w:rsidRPr="00A02F62" w:rsidRDefault="00035967" w:rsidP="00B908B5">
      <w:pPr>
        <w:ind w:left="-720"/>
        <w:rPr>
          <w:rFonts w:asciiTheme="majorHAnsi" w:hAnsiTheme="majorHAnsi" w:cs="Times New Roman"/>
          <w:color w:val="000000" w:themeColor="text1"/>
          <w:szCs w:val="20"/>
        </w:rPr>
      </w:pPr>
      <w:r w:rsidRPr="00A02F62">
        <w:rPr>
          <w:rFonts w:asciiTheme="majorHAnsi" w:hAnsiTheme="majorHAnsi"/>
          <w:b/>
          <w:color w:val="000000" w:themeColor="text1"/>
          <w:szCs w:val="20"/>
        </w:rPr>
        <w:t>8.2.7.B:</w:t>
      </w:r>
      <w:r w:rsidRPr="00A02F62">
        <w:rPr>
          <w:rFonts w:asciiTheme="majorHAnsi" w:hAnsiTheme="majorHAnsi"/>
          <w:color w:val="000000" w:themeColor="text1"/>
          <w:szCs w:val="20"/>
        </w:rPr>
        <w:t xml:space="preserve"> </w:t>
      </w:r>
      <w:r w:rsidRPr="00A02F62">
        <w:rPr>
          <w:rFonts w:asciiTheme="majorHAnsi" w:hAnsiTheme="majorHAnsi" w:cs="Times New Roman"/>
          <w:color w:val="000000" w:themeColor="text1"/>
          <w:szCs w:val="20"/>
        </w:rPr>
        <w:t>Identify the role of local communities as related to significant historical documents, artifacts, and places critical to Pennsylvania history.</w:t>
      </w:r>
    </w:p>
    <w:p w:rsidR="00A02F62" w:rsidRPr="00A02F62" w:rsidRDefault="00A02F62" w:rsidP="00B908B5">
      <w:pPr>
        <w:ind w:left="-720"/>
        <w:rPr>
          <w:rFonts w:asciiTheme="majorHAnsi" w:hAnsiTheme="majorHAnsi"/>
          <w:szCs w:val="20"/>
        </w:rPr>
      </w:pPr>
      <w:r w:rsidRPr="00A02F62">
        <w:rPr>
          <w:rFonts w:asciiTheme="majorHAnsi" w:hAnsiTheme="majorHAnsi"/>
          <w:b/>
          <w:szCs w:val="20"/>
        </w:rPr>
        <w:t>8.2.8.A:</w:t>
      </w:r>
      <w:r w:rsidRPr="00A02F62">
        <w:rPr>
          <w:rFonts w:asciiTheme="majorHAnsi" w:hAnsiTheme="majorHAnsi"/>
          <w:szCs w:val="20"/>
        </w:rPr>
        <w:t xml:space="preserve"> </w:t>
      </w:r>
    </w:p>
    <w:p w:rsidR="00A02F62" w:rsidRPr="00A02F62" w:rsidRDefault="00A02F62" w:rsidP="00E02E4A">
      <w:pPr>
        <w:spacing w:beforeLines="1" w:afterLines="1"/>
        <w:ind w:left="-720"/>
        <w:rPr>
          <w:rFonts w:asciiTheme="majorHAnsi" w:hAnsiTheme="majorHAnsi" w:cs="Times New Roman"/>
          <w:szCs w:val="20"/>
        </w:rPr>
      </w:pPr>
      <w:r w:rsidRPr="00A02F62">
        <w:rPr>
          <w:rFonts w:asciiTheme="majorHAnsi" w:hAnsiTheme="majorHAnsi" w:cs="Times New Roman"/>
          <w:szCs w:val="20"/>
        </w:rPr>
        <w:t xml:space="preserve">Compare and contrast the </w:t>
      </w:r>
      <w:r w:rsidRPr="00A02F62">
        <w:rPr>
          <w:rFonts w:asciiTheme="majorHAnsi" w:hAnsiTheme="majorHAnsi" w:cs="Times New Roman"/>
          <w:b/>
          <w:szCs w:val="20"/>
        </w:rPr>
        <w:t>social, political</w:t>
      </w:r>
      <w:r w:rsidRPr="00A02F62">
        <w:rPr>
          <w:rFonts w:asciiTheme="majorHAnsi" w:hAnsiTheme="majorHAnsi" w:cs="Times New Roman"/>
          <w:szCs w:val="20"/>
        </w:rPr>
        <w:t>, cultural, and</w:t>
      </w:r>
      <w:r w:rsidRPr="00A02F62">
        <w:rPr>
          <w:rFonts w:asciiTheme="majorHAnsi" w:hAnsiTheme="majorHAnsi" w:cs="Times New Roman"/>
          <w:b/>
          <w:szCs w:val="20"/>
        </w:rPr>
        <w:t xml:space="preserve"> economic</w:t>
      </w:r>
      <w:r w:rsidRPr="00A02F62">
        <w:rPr>
          <w:rFonts w:asciiTheme="majorHAnsi" w:hAnsiTheme="majorHAnsi" w:cs="Times New Roman"/>
          <w:szCs w:val="20"/>
        </w:rPr>
        <w:t xml:space="preserve"> contributions of specific individuals and groups from Pennsylvania.</w:t>
      </w:r>
    </w:p>
    <w:p w:rsidR="009B3BBB" w:rsidRPr="00A02F62" w:rsidRDefault="009B3BBB" w:rsidP="00B908B5">
      <w:pPr>
        <w:rPr>
          <w:rFonts w:asciiTheme="majorHAnsi" w:hAnsiTheme="majorHAnsi"/>
        </w:rPr>
      </w:pPr>
    </w:p>
    <w:sectPr w:rsidR="009B3BBB" w:rsidRPr="00A02F62" w:rsidSect="00B908B5">
      <w:pgSz w:w="12240" w:h="15840"/>
      <w:pgMar w:top="1440" w:right="1170" w:bottom="1440" w:left="1800" w:gutter="0"/>
      <w:printerSettings r:id="rId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028EC"/>
    <w:multiLevelType w:val="multilevel"/>
    <w:tmpl w:val="AF666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5654DC"/>
    <w:multiLevelType w:val="multilevel"/>
    <w:tmpl w:val="A956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D0007B"/>
    <w:multiLevelType w:val="hybridMultilevel"/>
    <w:tmpl w:val="2C8E9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3BBB"/>
    <w:rsid w:val="00035967"/>
    <w:rsid w:val="001C1BED"/>
    <w:rsid w:val="00496B0C"/>
    <w:rsid w:val="00766865"/>
    <w:rsid w:val="008D56B5"/>
    <w:rsid w:val="008E2DDC"/>
    <w:rsid w:val="009B3BBB"/>
    <w:rsid w:val="00A02F62"/>
    <w:rsid w:val="00B55527"/>
    <w:rsid w:val="00B908B5"/>
    <w:rsid w:val="00C1193D"/>
    <w:rsid w:val="00D331F0"/>
    <w:rsid w:val="00E02E4A"/>
    <w:rsid w:val="00F1714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1D6"/>
  </w:style>
  <w:style w:type="paragraph" w:styleId="Heading4">
    <w:name w:val="heading 4"/>
    <w:basedOn w:val="Normal"/>
    <w:link w:val="Heading4Char"/>
    <w:uiPriority w:val="9"/>
    <w:rsid w:val="009B3BBB"/>
    <w:pPr>
      <w:spacing w:beforeLines="1" w:afterLines="1"/>
      <w:outlineLvl w:val="3"/>
    </w:pPr>
    <w:rPr>
      <w:rFonts w:ascii="Times" w:hAnsi="Times"/>
      <w:b/>
      <w:szCs w:val="20"/>
    </w:rPr>
  </w:style>
  <w:style w:type="paragraph" w:styleId="Heading5">
    <w:name w:val="heading 5"/>
    <w:basedOn w:val="Normal"/>
    <w:link w:val="Heading5Char"/>
    <w:uiPriority w:val="9"/>
    <w:rsid w:val="009B3BBB"/>
    <w:pPr>
      <w:spacing w:beforeLines="1" w:afterLines="1"/>
      <w:outlineLvl w:val="4"/>
    </w:pPr>
    <w:rPr>
      <w:rFonts w:ascii="Times" w:hAnsi="Times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B3BBB"/>
    <w:rPr>
      <w:rFonts w:ascii="Times" w:hAnsi="Times"/>
      <w:b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B3BBB"/>
    <w:rPr>
      <w:rFonts w:ascii="Times" w:hAnsi="Times"/>
      <w:b/>
      <w:sz w:val="20"/>
      <w:szCs w:val="20"/>
    </w:rPr>
  </w:style>
  <w:style w:type="paragraph" w:styleId="NormalWeb">
    <w:name w:val="Normal (Web)"/>
    <w:basedOn w:val="Normal"/>
    <w:uiPriority w:val="99"/>
    <w:rsid w:val="009B3BB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F17140"/>
    <w:rPr>
      <w:b/>
    </w:rPr>
  </w:style>
  <w:style w:type="paragraph" w:styleId="ListParagraph">
    <w:name w:val="List Paragraph"/>
    <w:basedOn w:val="Normal"/>
    <w:uiPriority w:val="34"/>
    <w:qFormat/>
    <w:rsid w:val="00A02F6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908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19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hyperlink" Target="http://www.eastonhistoricalsociety.org/" TargetMode="External"/><Relationship Id="rId1" Type="http://schemas.openxmlformats.org/officeDocument/2006/relationships/customXml" Target="../customXml/item1.xml"/><Relationship Id="rId24" Type="http://schemas.openxmlformats.org/officeDocument/2006/relationships/hyperlink" Target="http://www.hsp.org/default.aspx?id=75" TargetMode="External"/><Relationship Id="rId25" Type="http://schemas.openxmlformats.org/officeDocument/2006/relationships/printerSettings" Target="printerSettings/printerSettings1.bin"/><Relationship Id="rId8" Type="http://schemas.openxmlformats.org/officeDocument/2006/relationships/hyperlink" Target="http://www.lchs.museum/" TargetMode="External"/><Relationship Id="rId13" Type="http://schemas.openxmlformats.org/officeDocument/2006/relationships/hyperlink" Target="http://www.suninnbethlehem.org/" TargetMode="External"/><Relationship Id="rId10" Type="http://schemas.openxmlformats.org/officeDocument/2006/relationships/hyperlink" Target="http://sauconvalley.info/H-LS/hellertown_hist_Society.htm" TargetMode="External"/><Relationship Id="rId12" Type="http://schemas.openxmlformats.org/officeDocument/2006/relationships/hyperlink" Target="http://bdhp.moravian.edu/home/home.html" TargetMode="External"/><Relationship Id="rId17" Type="http://schemas.openxmlformats.org/officeDocument/2006/relationships/hyperlink" Target="http://www.historicbethlehem.org" TargetMode="External"/><Relationship Id="rId9" Type="http://schemas.openxmlformats.org/officeDocument/2006/relationships/hyperlink" Target="http://www.northamptonctymuseum.org/" TargetMode="External"/><Relationship Id="rId18" Type="http://schemas.openxmlformats.org/officeDocument/2006/relationships/hyperlink" Target="http://digital.lib.lehigh.edu/beyondsteel/society/" TargetMode="External"/><Relationship Id="rId3" Type="http://schemas.openxmlformats.org/officeDocument/2006/relationships/styles" Target="styles.xml"/><Relationship Id="rId27" Type="http://schemas.openxmlformats.org/officeDocument/2006/relationships/theme" Target="theme/theme1.xml"/><Relationship Id="rId14" Type="http://schemas.openxmlformats.org/officeDocument/2006/relationships/hyperlink" Target="http://www.bethlehempaonline.com/arts_museums.html" TargetMode="External"/><Relationship Id="rId23" Type="http://schemas.openxmlformats.org/officeDocument/2006/relationships/hyperlink" Target="http://www.loc.gov/folklife/other.html" TargetMode="External"/><Relationship Id="rId4" Type="http://schemas.openxmlformats.org/officeDocument/2006/relationships/settings" Target="settings.xml"/><Relationship Id="rId26" Type="http://schemas.openxmlformats.org/officeDocument/2006/relationships/fontTable" Target="fontTable.xml"/><Relationship Id="rId11" Type="http://schemas.openxmlformats.org/officeDocument/2006/relationships/hyperlink" Target="http://www.lutzfranklin.com/" TargetMode="External"/><Relationship Id="rId6" Type="http://schemas.openxmlformats.org/officeDocument/2006/relationships/hyperlink" Target="http://newsite.mercermuseum.org/" TargetMode="External"/><Relationship Id="rId16" Type="http://schemas.openxmlformats.org/officeDocument/2006/relationships/hyperlink" Target="http://www.moravian.org/histo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wnofbethlehem.org/pages/History/historyArticlesAmericanRevolution.asp" TargetMode="External"/><Relationship Id="rId19" Type="http://schemas.openxmlformats.org/officeDocument/2006/relationships/hyperlink" Target="http://www.jamesmannartfarm.com/libbell.html" TargetMode="External"/><Relationship Id="rId20" Type="http://schemas.openxmlformats.org/officeDocument/2006/relationships/hyperlink" Target="http://www.libertybellmuseum.org/museum/index.html" TargetMode="External"/><Relationship Id="rId22" Type="http://schemas.openxmlformats.org/officeDocument/2006/relationships/hyperlink" Target="http://library.thinkquest.org/J002611F/introduction.htm" TargetMode="External"/><Relationship Id="rId21" Type="http://schemas.openxmlformats.org/officeDocument/2006/relationships/hyperlink" Target="http://www.heritageday.org/" TargetMode="Externa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8308-F5C9-9047-88F2-A3D02266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959</Words>
  <Characters>5468</Characters>
  <Application>Microsoft Macintosh Word</Application>
  <DocSecurity>0</DocSecurity>
  <Lines>45</Lines>
  <Paragraphs>10</Paragraphs>
  <ScaleCrop>false</ScaleCrop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Camuse</dc:creator>
  <cp:keywords/>
  <cp:lastModifiedBy>Ruth Camuse</cp:lastModifiedBy>
  <cp:revision>2</cp:revision>
  <dcterms:created xsi:type="dcterms:W3CDTF">2010-10-04T00:28:00Z</dcterms:created>
  <dcterms:modified xsi:type="dcterms:W3CDTF">2010-10-04T00:28:00Z</dcterms:modified>
</cp:coreProperties>
</file>